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702435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0243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074A" w:rsidTr="0070243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3074A" w:rsidTr="007024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3074A" w:rsidTr="007024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E3074A" w:rsidTr="0070243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02435">
              <w:rPr>
                <w:b/>
                <w:sz w:val="24"/>
                <w:szCs w:val="24"/>
              </w:rPr>
              <w:t xml:space="preserve">Кукурудза </w:t>
            </w:r>
            <w:r w:rsidRPr="00702435">
              <w:rPr>
                <w:b/>
                <w:sz w:val="24"/>
                <w:szCs w:val="24"/>
                <w:lang w:val="uk-UA"/>
              </w:rPr>
              <w:t>восковидна</w:t>
            </w:r>
          </w:p>
          <w:p w:rsidR="00A33D18" w:rsidRPr="00702435" w:rsidRDefault="00702435" w:rsidP="0070243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2435">
              <w:rPr>
                <w:b/>
                <w:sz w:val="24"/>
                <w:szCs w:val="24"/>
                <w:lang w:val="en-US"/>
              </w:rPr>
              <w:t>(</w:t>
            </w:r>
            <w:r w:rsidRPr="00702435">
              <w:rPr>
                <w:b/>
                <w:sz w:val="24"/>
                <w:szCs w:val="24"/>
              </w:rPr>
              <w:t>батьківськ</w:t>
            </w:r>
            <w:r w:rsidRPr="00702435">
              <w:rPr>
                <w:b/>
                <w:sz w:val="24"/>
                <w:szCs w:val="24"/>
                <w:lang w:val="uk-UA"/>
              </w:rPr>
              <w:t>ий</w:t>
            </w:r>
            <w:r w:rsidRPr="007024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b/>
                <w:sz w:val="24"/>
                <w:szCs w:val="24"/>
                <w:lang w:val="uk-UA"/>
              </w:rPr>
              <w:t>компонент</w:t>
            </w:r>
            <w:r w:rsidRPr="00702435">
              <w:rPr>
                <w:b/>
                <w:sz w:val="24"/>
                <w:szCs w:val="24"/>
                <w:lang w:val="en-US"/>
              </w:rPr>
              <w:t>)</w:t>
            </w:r>
            <w:r w:rsidRPr="00702435">
              <w:rPr>
                <w:b/>
                <w:sz w:val="24"/>
                <w:szCs w:val="24"/>
                <w:lang w:val="en-US"/>
              </w:rPr>
              <w:br/>
            </w:r>
            <w:r w:rsidRPr="00702435">
              <w:rPr>
                <w:sz w:val="24"/>
                <w:szCs w:val="24"/>
                <w:lang w:val="en-US"/>
              </w:rPr>
              <w:t>Mays - parental component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702435" w:rsidRDefault="0070243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702435">
              <w:rPr>
                <w:b/>
                <w:i/>
                <w:sz w:val="24"/>
                <w:szCs w:val="24"/>
                <w:lang w:val="en-US"/>
              </w:rPr>
              <w:t>Zea mays</w:t>
            </w:r>
            <w:r w:rsidRPr="00702435">
              <w:rPr>
                <w:b/>
                <w:sz w:val="24"/>
                <w:szCs w:val="24"/>
                <w:lang w:val="en-US"/>
              </w:rPr>
              <w:t xml:space="preserve"> var. </w:t>
            </w:r>
            <w:r w:rsidRPr="00702435">
              <w:rPr>
                <w:b/>
                <w:i/>
                <w:sz w:val="24"/>
                <w:szCs w:val="24"/>
                <w:lang w:val="en-US"/>
              </w:rPr>
              <w:t>ceratina</w:t>
            </w:r>
            <w:r w:rsidRPr="00702435">
              <w:rPr>
                <w:b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E3074A" w:rsidTr="007024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02435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0243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0243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02435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02435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E5B3F">
              <w:rPr>
                <w:b/>
                <w:color w:val="000000"/>
                <w:sz w:val="18"/>
              </w:rPr>
            </w:r>
            <w:r w:rsidR="009E5B3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E5B3F">
              <w:rPr>
                <w:b/>
                <w:color w:val="000000"/>
                <w:sz w:val="18"/>
              </w:rPr>
            </w:r>
            <w:r w:rsidR="009E5B3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E5B3F">
              <w:rPr>
                <w:b/>
                <w:color w:val="000000"/>
                <w:sz w:val="18"/>
              </w:rPr>
            </w:r>
            <w:r w:rsidR="009E5B3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E5B3F">
              <w:rPr>
                <w:b/>
                <w:color w:val="000000"/>
                <w:sz w:val="18"/>
              </w:rPr>
            </w:r>
            <w:r w:rsidR="009E5B3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024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024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024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02435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29"/>
              <w:rPr>
                <w:sz w:val="24"/>
                <w:szCs w:val="24"/>
                <w:lang w:val="en-US"/>
              </w:rPr>
            </w:pPr>
            <w:r w:rsidRPr="00702435">
              <w:rPr>
                <w:sz w:val="24"/>
                <w:szCs w:val="24"/>
              </w:rPr>
              <w:t>ФАО</w:t>
            </w:r>
          </w:p>
          <w:p w:rsidR="00702435" w:rsidRPr="00702435" w:rsidRDefault="00702435" w:rsidP="00702435">
            <w:pPr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 xml:space="preserve">FAO index </w:t>
            </w:r>
            <w:r w:rsidRPr="00702435">
              <w:rPr>
                <w:i/>
                <w:sz w:val="20"/>
                <w:szCs w:val="20"/>
                <w:lang w:val="en-US"/>
              </w:rPr>
              <w:t>(deals with maturity and moisture of grain)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  <w:lang w:val="uk-UA"/>
              </w:rPr>
            </w:pPr>
            <w:r w:rsidRPr="00702435">
              <w:rPr>
                <w:sz w:val="24"/>
                <w:szCs w:val="24"/>
              </w:rPr>
              <w:t>Форма за фертильністю (1 – стерильна</w:t>
            </w:r>
            <w:r w:rsidRPr="00702435">
              <w:rPr>
                <w:sz w:val="24"/>
                <w:szCs w:val="24"/>
                <w:lang w:val="uk-UA"/>
              </w:rPr>
              <w:t>;</w:t>
            </w:r>
            <w:r w:rsidRPr="00702435">
              <w:rPr>
                <w:sz w:val="24"/>
                <w:szCs w:val="24"/>
              </w:rPr>
              <w:t xml:space="preserve"> 2 – закріплювач стерильності</w:t>
            </w:r>
            <w:r w:rsidRPr="00702435">
              <w:rPr>
                <w:sz w:val="24"/>
                <w:szCs w:val="24"/>
                <w:lang w:val="uk-UA"/>
              </w:rPr>
              <w:t>;</w:t>
            </w:r>
            <w:r w:rsidRPr="00702435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  <w:lang w:val="uk-UA"/>
              </w:rPr>
              <w:t xml:space="preserve">                  </w:t>
            </w:r>
            <w:r w:rsidRPr="00702435">
              <w:rPr>
                <w:sz w:val="24"/>
                <w:szCs w:val="24"/>
              </w:rPr>
              <w:t>3 –  відновлювач фертильності</w:t>
            </w:r>
            <w:r w:rsidRPr="00702435">
              <w:rPr>
                <w:sz w:val="24"/>
                <w:szCs w:val="24"/>
                <w:lang w:val="uk-UA"/>
              </w:rPr>
              <w:t>)</w:t>
            </w:r>
          </w:p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>Fertility type (1 - sterile; 2 - sterility maintainer</w:t>
            </w:r>
            <w:r w:rsidRPr="00702435">
              <w:rPr>
                <w:sz w:val="20"/>
                <w:szCs w:val="20"/>
                <w:lang w:val="uk-UA"/>
              </w:rPr>
              <w:t>;</w:t>
            </w:r>
            <w:r w:rsidRPr="00702435">
              <w:rPr>
                <w:sz w:val="20"/>
                <w:szCs w:val="20"/>
                <w:lang w:val="en-US"/>
              </w:rPr>
              <w:t xml:space="preserve"> 3 - fertility restorer)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769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  <w:lang w:val="uk-UA"/>
              </w:rPr>
            </w:pPr>
            <w:r w:rsidRPr="00702435">
              <w:rPr>
                <w:sz w:val="24"/>
                <w:szCs w:val="24"/>
              </w:rPr>
              <w:t>Ступінь стерильності пилку (для материнської форми): 3 – низький (</w:t>
            </w:r>
            <w:r w:rsidRPr="00702435">
              <w:rPr>
                <w:sz w:val="24"/>
                <w:szCs w:val="24"/>
                <w:lang w:val="uk-UA"/>
              </w:rPr>
              <w:t xml:space="preserve">стерильні </w:t>
            </w:r>
            <w:r w:rsidRPr="00702435">
              <w:rPr>
                <w:sz w:val="24"/>
                <w:szCs w:val="24"/>
              </w:rPr>
              <w:t>пиляки викидаються з квіток); 5 – середній (</w:t>
            </w:r>
            <w:r w:rsidRPr="00702435">
              <w:rPr>
                <w:sz w:val="24"/>
                <w:szCs w:val="24"/>
                <w:lang w:val="uk-UA"/>
              </w:rPr>
              <w:t>стерильні</w:t>
            </w:r>
            <w:r w:rsidRPr="00702435">
              <w:rPr>
                <w:sz w:val="24"/>
                <w:szCs w:val="24"/>
              </w:rPr>
              <w:t xml:space="preserve"> пиляки викидаються з частини квіток); 7– високий (</w:t>
            </w:r>
            <w:r w:rsidRPr="00702435">
              <w:rPr>
                <w:sz w:val="24"/>
                <w:szCs w:val="24"/>
                <w:lang w:val="uk-UA"/>
              </w:rPr>
              <w:t>стерильні</w:t>
            </w:r>
            <w:r w:rsidRPr="00702435">
              <w:rPr>
                <w:sz w:val="24"/>
                <w:szCs w:val="24"/>
              </w:rPr>
              <w:t xml:space="preserve"> пиляки не викидаються з квіток)</w:t>
            </w:r>
            <w:r w:rsidRPr="00702435">
              <w:rPr>
                <w:sz w:val="24"/>
                <w:szCs w:val="24"/>
                <w:lang w:val="uk-UA"/>
              </w:rPr>
              <w:t xml:space="preserve"> </w:t>
            </w:r>
          </w:p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 xml:space="preserve">Pollen sterility level (for female parent): 3 – low (fertility anthers shedding from flowers); </w:t>
            </w:r>
            <w:r w:rsidRPr="00702435">
              <w:rPr>
                <w:sz w:val="20"/>
                <w:szCs w:val="20"/>
                <w:lang w:val="uk-UA"/>
              </w:rPr>
              <w:t xml:space="preserve">              </w:t>
            </w:r>
            <w:r w:rsidRPr="00702435">
              <w:rPr>
                <w:sz w:val="20"/>
                <w:szCs w:val="20"/>
                <w:lang w:val="en-US"/>
              </w:rPr>
              <w:t>5 –  medium (fertility anthers shedding from part of the flowers); 7 – high (fertility anthers not shedding from flowers)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  <w:lang w:val="uk-UA"/>
              </w:rPr>
            </w:pPr>
            <w:r w:rsidRPr="00702435">
              <w:rPr>
                <w:sz w:val="24"/>
                <w:szCs w:val="24"/>
                <w:lang w:val="uk-UA"/>
              </w:rPr>
              <w:t>Консистенція ендосперму – тип «</w:t>
            </w:r>
            <w:r w:rsidRPr="00702435">
              <w:rPr>
                <w:sz w:val="24"/>
                <w:szCs w:val="24"/>
                <w:lang w:val="en-US"/>
              </w:rPr>
              <w:t>waxy</w:t>
            </w:r>
            <w:r w:rsidRPr="00702435">
              <w:rPr>
                <w:sz w:val="24"/>
                <w:szCs w:val="24"/>
                <w:lang w:val="uk-UA"/>
              </w:rPr>
              <w:t>»</w:t>
            </w:r>
            <w:r w:rsidRPr="00702435">
              <w:rPr>
                <w:sz w:val="24"/>
                <w:szCs w:val="24"/>
              </w:rPr>
              <w:t xml:space="preserve">: </w:t>
            </w:r>
            <w:r w:rsidRPr="00702435">
              <w:rPr>
                <w:sz w:val="24"/>
                <w:szCs w:val="24"/>
                <w:lang w:val="uk-UA"/>
              </w:rPr>
              <w:t>1 – восковидна, 2 – частково восковидна, 3 – скловидна</w:t>
            </w:r>
          </w:p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 xml:space="preserve">Consistency of the endosperm – </w:t>
            </w:r>
            <w:r w:rsidRPr="00702435">
              <w:rPr>
                <w:sz w:val="20"/>
                <w:szCs w:val="20"/>
                <w:lang w:val="uk-UA"/>
              </w:rPr>
              <w:t>«</w:t>
            </w:r>
            <w:r w:rsidRPr="00702435">
              <w:rPr>
                <w:sz w:val="20"/>
                <w:szCs w:val="20"/>
                <w:lang w:val="en-US"/>
              </w:rPr>
              <w:t>waxy</w:t>
            </w:r>
            <w:r w:rsidRPr="00702435">
              <w:rPr>
                <w:sz w:val="20"/>
                <w:szCs w:val="20"/>
                <w:lang w:val="uk-UA"/>
              </w:rPr>
              <w:t>»</w:t>
            </w:r>
            <w:r w:rsidRPr="00702435">
              <w:rPr>
                <w:sz w:val="20"/>
                <w:szCs w:val="20"/>
                <w:lang w:val="en-US"/>
              </w:rPr>
              <w:t xml:space="preserve"> type: 1 – waxy, 2 – partial waxy, 3 – glassy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t>Вміст амілопектину, %</w:t>
            </w:r>
          </w:p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uk-UA"/>
              </w:rPr>
            </w:pPr>
            <w:r w:rsidRPr="00702435">
              <w:rPr>
                <w:sz w:val="20"/>
                <w:szCs w:val="20"/>
              </w:rPr>
              <w:t>Amylopectin content, %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25"/>
        </w:trPr>
        <w:tc>
          <w:tcPr>
            <w:tcW w:w="8500" w:type="dxa"/>
            <w:gridSpan w:val="9"/>
            <w:noWrap/>
          </w:tcPr>
          <w:p w:rsid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t>Тривалість</w:t>
            </w:r>
            <w:r w:rsidRPr="00E3074A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</w:rPr>
              <w:t>періоду</w:t>
            </w:r>
            <w:r w:rsidRPr="00E3074A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</w:rPr>
              <w:t>від</w:t>
            </w:r>
            <w:r w:rsidRPr="00E3074A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</w:rPr>
              <w:t>сходів</w:t>
            </w:r>
            <w:r w:rsidRPr="00E3074A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  <w:lang w:val="uk-UA"/>
              </w:rPr>
              <w:t>до</w:t>
            </w:r>
            <w:r w:rsidRPr="00E3074A">
              <w:rPr>
                <w:sz w:val="24"/>
                <w:szCs w:val="24"/>
              </w:rPr>
              <w:t xml:space="preserve"> </w:t>
            </w:r>
            <w:r w:rsidRPr="00702435">
              <w:rPr>
                <w:sz w:val="24"/>
                <w:szCs w:val="24"/>
              </w:rPr>
              <w:t>цвітіння</w:t>
            </w:r>
            <w:r w:rsidRPr="00702435">
              <w:rPr>
                <w:sz w:val="24"/>
                <w:szCs w:val="24"/>
                <w:lang w:val="uk-UA"/>
              </w:rPr>
              <w:t xml:space="preserve"> 50% качанів</w:t>
            </w:r>
            <w:r w:rsidRPr="00E3074A">
              <w:rPr>
                <w:sz w:val="24"/>
                <w:szCs w:val="24"/>
              </w:rPr>
              <w:t xml:space="preserve">, </w:t>
            </w:r>
            <w:r w:rsidRPr="00702435">
              <w:rPr>
                <w:sz w:val="24"/>
                <w:szCs w:val="24"/>
              </w:rPr>
              <w:t>діб</w:t>
            </w:r>
          </w:p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>Period from emergence to flowering of 50% ears, days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4"/>
                <w:szCs w:val="24"/>
              </w:rPr>
              <w:t>Висота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прикріплення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нижнього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розвиненого</w:t>
            </w:r>
            <w:r w:rsidRPr="00702435">
              <w:rPr>
                <w:sz w:val="24"/>
                <w:szCs w:val="24"/>
                <w:lang w:val="en-US"/>
              </w:rPr>
              <w:t xml:space="preserve"> (</w:t>
            </w:r>
            <w:r w:rsidRPr="00702435">
              <w:rPr>
                <w:sz w:val="24"/>
                <w:szCs w:val="24"/>
              </w:rPr>
              <w:t>з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зерном</w:t>
            </w:r>
            <w:r w:rsidRPr="00702435">
              <w:rPr>
                <w:sz w:val="24"/>
                <w:szCs w:val="24"/>
                <w:lang w:val="en-US"/>
              </w:rPr>
              <w:t xml:space="preserve">) </w:t>
            </w:r>
            <w:r w:rsidRPr="00702435">
              <w:rPr>
                <w:sz w:val="24"/>
                <w:szCs w:val="24"/>
              </w:rPr>
              <w:t>качана</w:t>
            </w:r>
            <w:r w:rsidRPr="00702435">
              <w:rPr>
                <w:sz w:val="24"/>
                <w:szCs w:val="24"/>
                <w:lang w:val="en-US"/>
              </w:rPr>
              <w:t xml:space="preserve">, </w:t>
            </w:r>
            <w:r w:rsidRPr="00702435">
              <w:rPr>
                <w:sz w:val="24"/>
                <w:szCs w:val="24"/>
              </w:rPr>
              <w:t>см</w:t>
            </w:r>
            <w:r w:rsidRPr="00702435">
              <w:rPr>
                <w:sz w:val="20"/>
                <w:szCs w:val="20"/>
                <w:lang w:val="en-US"/>
              </w:rPr>
              <w:t>Height of insertion of lower developed (with grain) ear, cm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4"/>
                <w:szCs w:val="24"/>
              </w:rPr>
              <w:t>Посухостійкість</w:t>
            </w:r>
            <w:r w:rsidRPr="00702435">
              <w:rPr>
                <w:sz w:val="24"/>
                <w:szCs w:val="24"/>
                <w:lang w:val="en-US"/>
              </w:rPr>
              <w:t xml:space="preserve">, </w:t>
            </w:r>
            <w:r w:rsidRPr="00702435">
              <w:rPr>
                <w:sz w:val="24"/>
                <w:szCs w:val="24"/>
              </w:rPr>
              <w:t>бал</w:t>
            </w:r>
            <w:r w:rsidRPr="00702435">
              <w:rPr>
                <w:sz w:val="24"/>
                <w:szCs w:val="24"/>
                <w:lang w:val="en-US"/>
              </w:rPr>
              <w:t xml:space="preserve"> (1–9)</w:t>
            </w:r>
            <w:r w:rsidRPr="00702435">
              <w:rPr>
                <w:sz w:val="20"/>
                <w:szCs w:val="20"/>
                <w:lang w:val="en-US"/>
              </w:rPr>
              <w:t>Drought resistance, point (1 to 9)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29"/>
              <w:rPr>
                <w:sz w:val="24"/>
                <w:szCs w:val="24"/>
                <w:lang w:val="en-US"/>
              </w:rPr>
            </w:pPr>
            <w:r w:rsidRPr="00702435">
              <w:rPr>
                <w:sz w:val="24"/>
                <w:szCs w:val="24"/>
              </w:rPr>
              <w:t>Маса</w:t>
            </w:r>
            <w:r w:rsidRPr="00702435">
              <w:rPr>
                <w:sz w:val="24"/>
                <w:szCs w:val="24"/>
                <w:lang w:val="en-US"/>
              </w:rPr>
              <w:t xml:space="preserve"> 1000 </w:t>
            </w:r>
            <w:r w:rsidRPr="00702435">
              <w:rPr>
                <w:sz w:val="24"/>
                <w:szCs w:val="24"/>
                <w:lang w:val="uk-UA"/>
              </w:rPr>
              <w:t>зерен</w:t>
            </w:r>
            <w:r w:rsidRPr="00702435">
              <w:rPr>
                <w:sz w:val="24"/>
                <w:szCs w:val="24"/>
                <w:lang w:val="en-US"/>
              </w:rPr>
              <w:t xml:space="preserve">, </w:t>
            </w:r>
            <w:r w:rsidRPr="00702435">
              <w:rPr>
                <w:sz w:val="24"/>
                <w:szCs w:val="24"/>
              </w:rPr>
              <w:t>г</w:t>
            </w:r>
          </w:p>
          <w:p w:rsidR="00702435" w:rsidRPr="00702435" w:rsidRDefault="00702435" w:rsidP="00702435">
            <w:pPr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>1000 seeds weight, gram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E3074A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29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t>Стійкість проти збудників хвороб, бал (1–9):</w:t>
            </w:r>
          </w:p>
          <w:p w:rsidR="00702435" w:rsidRPr="00702435" w:rsidRDefault="00702435" w:rsidP="00702435">
            <w:pPr>
              <w:spacing w:line="240" w:lineRule="auto"/>
              <w:ind w:firstLine="29"/>
              <w:rPr>
                <w:lang w:val="en-US"/>
              </w:rPr>
            </w:pPr>
            <w:r w:rsidRPr="00702435">
              <w:rPr>
                <w:sz w:val="20"/>
                <w:szCs w:val="20"/>
                <w:lang w:val="en-US"/>
              </w:rPr>
              <w:t>Resistance to pathogens, point (1 to 9):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29"/>
              <w:rPr>
                <w:sz w:val="24"/>
                <w:szCs w:val="24"/>
                <w:lang w:val="uk-UA"/>
              </w:rPr>
            </w:pP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  <w:lang w:val="uk-UA"/>
              </w:rPr>
              <w:t xml:space="preserve"> - летюча сажка (</w:t>
            </w:r>
            <w:hyperlink r:id="rId8" w:history="1">
              <w:r w:rsidRPr="00702435">
                <w:rPr>
                  <w:bCs/>
                  <w:i/>
                  <w:sz w:val="24"/>
                  <w:szCs w:val="24"/>
                  <w:lang w:val="en-US"/>
                </w:rPr>
                <w:t>Sphacelotheca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 xml:space="preserve"> </w:t>
              </w:r>
              <w:r w:rsidRPr="00702435">
                <w:rPr>
                  <w:bCs/>
                  <w:i/>
                  <w:sz w:val="24"/>
                  <w:szCs w:val="24"/>
                  <w:lang w:val="en-US"/>
                </w:rPr>
                <w:t>reiliana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 xml:space="preserve"> (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J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G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K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>ü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hn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 xml:space="preserve">) 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G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P</w:t>
              </w:r>
              <w:r w:rsidRPr="00702435">
                <w:rPr>
                  <w:bCs/>
                  <w:sz w:val="24"/>
                  <w:szCs w:val="24"/>
                  <w:lang w:val="uk-UA"/>
                </w:rPr>
                <w:t xml:space="preserve">. </w:t>
              </w:r>
              <w:r w:rsidRPr="00702435">
                <w:rPr>
                  <w:bCs/>
                  <w:sz w:val="24"/>
                  <w:szCs w:val="24"/>
                  <w:lang w:val="en-US"/>
                </w:rPr>
                <w:t>Clinton</w:t>
              </w:r>
            </w:hyperlink>
            <w:r w:rsidRPr="00702435">
              <w:rPr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127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2435">
              <w:rPr>
                <w:sz w:val="24"/>
                <w:szCs w:val="24"/>
                <w:lang w:val="uk-UA"/>
              </w:rPr>
              <w:t xml:space="preserve">  - </w:t>
            </w:r>
            <w:r w:rsidRPr="00702435">
              <w:rPr>
                <w:sz w:val="24"/>
                <w:szCs w:val="24"/>
              </w:rPr>
              <w:t>пухирчаст</w:t>
            </w:r>
            <w:r w:rsidRPr="00702435">
              <w:rPr>
                <w:sz w:val="24"/>
                <w:szCs w:val="24"/>
                <w:lang w:val="uk-UA"/>
              </w:rPr>
              <w:t>а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сажк</w:t>
            </w:r>
            <w:r w:rsidRPr="00702435">
              <w:rPr>
                <w:sz w:val="24"/>
                <w:szCs w:val="24"/>
                <w:lang w:val="uk-UA"/>
              </w:rPr>
              <w:t>а</w:t>
            </w:r>
            <w:r w:rsidRPr="00702435">
              <w:rPr>
                <w:sz w:val="24"/>
                <w:szCs w:val="24"/>
                <w:lang w:val="en-US"/>
              </w:rPr>
              <w:t xml:space="preserve"> (</w:t>
            </w:r>
            <w:r w:rsidRPr="00702435">
              <w:rPr>
                <w:i/>
                <w:sz w:val="24"/>
                <w:szCs w:val="24"/>
                <w:lang w:val="en-US"/>
              </w:rPr>
              <w:t xml:space="preserve">Ustilago </w:t>
            </w:r>
            <w:r w:rsidRPr="00702435">
              <w:rPr>
                <w:i/>
                <w:sz w:val="24"/>
                <w:szCs w:val="24"/>
                <w:lang w:val="uk-UA"/>
              </w:rPr>
              <w:t>Ustilago maydis</w:t>
            </w:r>
            <w:r w:rsidRPr="00702435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 xml:space="preserve"> (Persoon) Roussel</w:t>
            </w:r>
            <w:r w:rsidRPr="0070243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2435">
              <w:rPr>
                <w:sz w:val="24"/>
                <w:szCs w:val="24"/>
                <w:lang w:val="uk-UA"/>
              </w:rPr>
              <w:t xml:space="preserve">  - </w:t>
            </w:r>
            <w:r w:rsidRPr="00702435">
              <w:rPr>
                <w:sz w:val="24"/>
                <w:szCs w:val="24"/>
              </w:rPr>
              <w:t>фузаріоз</w:t>
            </w:r>
            <w:r w:rsidRPr="0070243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  <w:lang w:val="uk-UA"/>
              </w:rPr>
              <w:t>(</w:t>
            </w:r>
            <w:r w:rsidRPr="00702435">
              <w:rPr>
                <w:i/>
                <w:sz w:val="24"/>
                <w:szCs w:val="24"/>
                <w:lang w:val="en-US"/>
              </w:rPr>
              <w:t>Fusarium</w:t>
            </w:r>
            <w:r w:rsidRPr="0070243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702435">
              <w:rPr>
                <w:i/>
                <w:sz w:val="24"/>
                <w:szCs w:val="24"/>
                <w:lang w:val="en-US"/>
              </w:rPr>
              <w:t>moniliforme</w:t>
            </w:r>
            <w:r w:rsidRPr="0070243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702435">
              <w:rPr>
                <w:i/>
                <w:sz w:val="24"/>
                <w:szCs w:val="24"/>
                <w:lang w:val="en-US"/>
              </w:rPr>
              <w:t>var</w:t>
            </w:r>
            <w:r w:rsidRPr="00702435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702435">
              <w:rPr>
                <w:i/>
                <w:sz w:val="24"/>
                <w:szCs w:val="24"/>
                <w:lang w:val="en-US"/>
              </w:rPr>
              <w:t>subglutinans</w:t>
            </w:r>
            <w:r w:rsidRPr="00702435">
              <w:rPr>
                <w:sz w:val="24"/>
                <w:szCs w:val="24"/>
                <w:lang w:val="uk-UA"/>
              </w:rPr>
              <w:t xml:space="preserve"> </w:t>
            </w:r>
            <w:r w:rsidRPr="00702435">
              <w:rPr>
                <w:sz w:val="24"/>
                <w:szCs w:val="24"/>
                <w:lang w:val="en-US"/>
              </w:rPr>
              <w:t>Wollenweb</w:t>
            </w:r>
            <w:r w:rsidRPr="00702435">
              <w:rPr>
                <w:sz w:val="24"/>
                <w:szCs w:val="24"/>
                <w:lang w:val="uk-UA"/>
              </w:rPr>
              <w:t xml:space="preserve">. </w:t>
            </w:r>
            <w:r w:rsidRPr="00702435">
              <w:rPr>
                <w:sz w:val="24"/>
                <w:szCs w:val="24"/>
                <w:lang w:val="en-US"/>
              </w:rPr>
              <w:t>et</w:t>
            </w:r>
            <w:r w:rsidRPr="00702435">
              <w:rPr>
                <w:sz w:val="24"/>
                <w:szCs w:val="24"/>
                <w:lang w:val="uk-UA"/>
              </w:rPr>
              <w:t xml:space="preserve"> </w:t>
            </w:r>
            <w:r w:rsidRPr="00702435">
              <w:rPr>
                <w:sz w:val="24"/>
                <w:szCs w:val="24"/>
                <w:lang w:val="en-US"/>
              </w:rPr>
              <w:t>Reinking</w:t>
            </w:r>
            <w:r w:rsidRPr="0070243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E3074A" w:rsidTr="00702435">
        <w:trPr>
          <w:trHeight w:val="255"/>
        </w:trPr>
        <w:tc>
          <w:tcPr>
            <w:tcW w:w="8500" w:type="dxa"/>
            <w:gridSpan w:val="9"/>
            <w:noWrap/>
          </w:tcPr>
          <w:p w:rsidR="00702435" w:rsidRPr="00702435" w:rsidRDefault="00702435" w:rsidP="00702435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sz w:val="24"/>
                <w:szCs w:val="24"/>
                <w:lang w:val="uk-UA"/>
              </w:rPr>
            </w:pPr>
            <w:r w:rsidRPr="0070243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702435" w:rsidRPr="00702435" w:rsidRDefault="00702435" w:rsidP="0070243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02435">
              <w:rPr>
                <w:sz w:val="20"/>
                <w:szCs w:val="20"/>
                <w:lang w:val="uk-UA"/>
              </w:rPr>
              <w:t xml:space="preserve">Resistance to pests, </w:t>
            </w:r>
            <w:r w:rsidRPr="00702435">
              <w:rPr>
                <w:sz w:val="20"/>
                <w:szCs w:val="20"/>
                <w:lang w:val="en-US"/>
              </w:rPr>
              <w:t xml:space="preserve">point </w:t>
            </w:r>
            <w:r w:rsidRPr="00702435">
              <w:rPr>
                <w:sz w:val="20"/>
                <w:szCs w:val="20"/>
                <w:lang w:val="uk-UA"/>
              </w:rPr>
              <w:t>(1–9):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02435" w:rsidRPr="00E3074A" w:rsidRDefault="00702435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702435" w:rsidRPr="00702435" w:rsidTr="00702435">
        <w:trPr>
          <w:trHeight w:val="255"/>
        </w:trPr>
        <w:tc>
          <w:tcPr>
            <w:tcW w:w="8500" w:type="dxa"/>
            <w:gridSpan w:val="5"/>
            <w:noWrap/>
          </w:tcPr>
          <w:p w:rsidR="00702435" w:rsidRPr="00702435" w:rsidRDefault="00702435" w:rsidP="0070243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2435">
              <w:rPr>
                <w:lang w:val="uk-UA"/>
              </w:rPr>
              <w:lastRenderedPageBreak/>
              <w:t xml:space="preserve">  - </w:t>
            </w:r>
            <w:r w:rsidRPr="00702435">
              <w:rPr>
                <w:sz w:val="24"/>
                <w:szCs w:val="24"/>
                <w:lang w:val="uk-UA"/>
              </w:rPr>
              <w:t>в</w:t>
            </w:r>
            <w:r w:rsidRPr="00702435">
              <w:rPr>
                <w:sz w:val="24"/>
                <w:szCs w:val="24"/>
              </w:rPr>
              <w:t>казати</w:t>
            </w:r>
            <w:r w:rsidRPr="00702435">
              <w:rPr>
                <w:sz w:val="24"/>
                <w:szCs w:val="24"/>
                <w:lang w:val="en-US"/>
              </w:rPr>
              <w:t xml:space="preserve"> </w:t>
            </w:r>
            <w:r w:rsidRPr="00702435">
              <w:rPr>
                <w:sz w:val="24"/>
                <w:szCs w:val="24"/>
              </w:rPr>
              <w:t>виявлені</w:t>
            </w:r>
            <w:r w:rsidRPr="00702435">
              <w:rPr>
                <w:sz w:val="24"/>
                <w:szCs w:val="24"/>
                <w:lang w:val="en-US"/>
              </w:rPr>
              <w:t xml:space="preserve">: </w:t>
            </w: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sz w:val="24"/>
                <w:szCs w:val="24"/>
              </w:rPr>
              <w:fldChar w:fldCharType="end"/>
            </w:r>
          </w:p>
          <w:p w:rsidR="00702435" w:rsidRPr="00702435" w:rsidRDefault="00702435" w:rsidP="00702435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702435">
              <w:rPr>
                <w:sz w:val="24"/>
                <w:szCs w:val="24"/>
                <w:lang w:val="uk-UA"/>
              </w:rPr>
              <w:t xml:space="preserve">  - </w:t>
            </w:r>
            <w:r w:rsidRPr="00702435">
              <w:rPr>
                <w:sz w:val="24"/>
                <w:szCs w:val="24"/>
                <w:lang w:val="en-US"/>
              </w:rPr>
              <w:t xml:space="preserve">indicate as detected: </w:t>
            </w:r>
          </w:p>
        </w:tc>
        <w:tc>
          <w:tcPr>
            <w:tcW w:w="1701" w:type="dxa"/>
            <w:gridSpan w:val="2"/>
          </w:tcPr>
          <w:p w:rsidR="00702435" w:rsidRPr="00702435" w:rsidRDefault="00702435" w:rsidP="007024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sz w:val="24"/>
                <w:szCs w:val="24"/>
              </w:rPr>
              <w:t>     </w:t>
            </w:r>
            <w:r w:rsidRPr="00702435">
              <w:rPr>
                <w:sz w:val="24"/>
                <w:szCs w:val="24"/>
              </w:rPr>
              <w:fldChar w:fldCharType="end"/>
            </w:r>
          </w:p>
        </w:tc>
      </w:tr>
      <w:tr w:rsidR="00702435" w:rsidRPr="00702435" w:rsidTr="00702435">
        <w:trPr>
          <w:trHeight w:val="255"/>
        </w:trPr>
        <w:tc>
          <w:tcPr>
            <w:tcW w:w="10201" w:type="dxa"/>
            <w:gridSpan w:val="7"/>
            <w:noWrap/>
          </w:tcPr>
          <w:p w:rsidR="00702435" w:rsidRDefault="00702435" w:rsidP="007024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435">
              <w:rPr>
                <w:sz w:val="24"/>
                <w:szCs w:val="24"/>
              </w:rPr>
              <w:t>Додаткова інформація:</w:t>
            </w:r>
            <w:r w:rsidRPr="00702435">
              <w:rPr>
                <w:lang w:val="uk-UA"/>
              </w:rPr>
              <w:t xml:space="preserve"> </w:t>
            </w:r>
            <w:r w:rsidRPr="0070243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435">
              <w:rPr>
                <w:sz w:val="24"/>
                <w:szCs w:val="24"/>
              </w:rPr>
              <w:instrText xml:space="preserve"> FORMTEXT </w:instrText>
            </w:r>
            <w:r w:rsidRPr="00702435">
              <w:rPr>
                <w:sz w:val="24"/>
                <w:szCs w:val="24"/>
              </w:rPr>
            </w:r>
            <w:r w:rsidRPr="00702435">
              <w:rPr>
                <w:sz w:val="24"/>
                <w:szCs w:val="24"/>
              </w:rPr>
              <w:fldChar w:fldCharType="separate"/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702435">
              <w:rPr>
                <w:sz w:val="24"/>
                <w:szCs w:val="24"/>
              </w:rPr>
              <w:fldChar w:fldCharType="end"/>
            </w:r>
          </w:p>
          <w:p w:rsidR="00702435" w:rsidRPr="00702435" w:rsidRDefault="00702435" w:rsidP="00702435">
            <w:pPr>
              <w:spacing w:line="240" w:lineRule="auto"/>
              <w:ind w:firstLine="0"/>
              <w:jc w:val="left"/>
            </w:pPr>
            <w:r w:rsidRPr="00702435">
              <w:rPr>
                <w:sz w:val="20"/>
                <w:szCs w:val="20"/>
              </w:rPr>
              <w:t>Further details:</w:t>
            </w:r>
            <w:r w:rsidRPr="00702435">
              <w:t xml:space="preserve"> </w:t>
            </w:r>
          </w:p>
        </w:tc>
      </w:tr>
      <w:tr w:rsidR="00A33D18" w:rsidRPr="00E3074A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3074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3F" w:rsidRDefault="009E5B3F">
      <w:pPr>
        <w:spacing w:line="240" w:lineRule="auto"/>
      </w:pPr>
      <w:r>
        <w:separator/>
      </w:r>
    </w:p>
  </w:endnote>
  <w:endnote w:type="continuationSeparator" w:id="0">
    <w:p w:rsidR="009E5B3F" w:rsidRDefault="009E5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3F" w:rsidRDefault="009E5B3F">
      <w:pPr>
        <w:spacing w:line="240" w:lineRule="auto"/>
      </w:pPr>
      <w:r>
        <w:separator/>
      </w:r>
    </w:p>
  </w:footnote>
  <w:footnote w:type="continuationSeparator" w:id="0">
    <w:p w:rsidR="009E5B3F" w:rsidRDefault="009E5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IAKpPraR80N7hWBDnnn4HjVF+gmpxbXajyCjLRnMOMqtjOmoyIksoqeyM5IzQmS6WUNU2Ofj4R55QJuE6WyA==" w:salt="apI5iMEVWZeBGkMN1rP2y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9680D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2435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B3F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074A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hem.com.ua/ahroportal/harmful_objects/diseases_maize/sphaceloth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257A-6A3E-4DC3-A6E3-53C288D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2024-01-17T08:09:00Z</dcterms:created>
  <dcterms:modified xsi:type="dcterms:W3CDTF">2024-01-22T14:17:00Z</dcterms:modified>
</cp:coreProperties>
</file>